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B408" w14:textId="77777777" w:rsidR="00E437F5" w:rsidRPr="001B40A1" w:rsidRDefault="00E437F5" w:rsidP="00E437F5">
      <w:pPr>
        <w:tabs>
          <w:tab w:val="center" w:pos="4513"/>
          <w:tab w:val="right" w:pos="9026"/>
        </w:tabs>
        <w:spacing w:after="120" w:line="240" w:lineRule="auto"/>
        <w:ind w:left="-284"/>
        <w:rPr>
          <w:rFonts w:ascii="Calibri" w:eastAsia="Calibri" w:hAnsi="Calibri" w:cs="Times New Roman"/>
          <w:b/>
          <w:sz w:val="16"/>
          <w:szCs w:val="22"/>
          <w:lang w:bidi="ar-SA"/>
        </w:rPr>
      </w:pPr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This document has been approved for use at [</w:t>
      </w:r>
      <w:sdt>
        <w:sdtPr>
          <w:rPr>
            <w:rFonts w:ascii="Calibri" w:eastAsia="Calibri" w:hAnsi="Calibri" w:cs="Times New Roman"/>
            <w:b/>
            <w:sz w:val="16"/>
            <w:szCs w:val="22"/>
            <w:lang w:bidi="ar-SA"/>
          </w:rPr>
          <w:id w:val="2026277986"/>
          <w:showingPlcHdr/>
        </w:sdtPr>
        <w:sdtContent>
          <w:r w:rsidRPr="00034E50">
            <w:rPr>
              <w:rFonts w:ascii="Calibri" w:eastAsia="Calibri" w:hAnsi="Calibri" w:cs="Times New Roman"/>
              <w:color w:val="808080"/>
              <w:szCs w:val="22"/>
              <w:lang w:bidi="ar-SA"/>
            </w:rPr>
            <w:t>Click or tap here to enter text.</w:t>
          </w:r>
        </w:sdtContent>
      </w:sdt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]</w:t>
      </w:r>
      <w:r w:rsidRPr="001B40A1">
        <w:rPr>
          <w:rFonts w:ascii="Calibri" w:eastAsia="Calibri" w:hAnsi="Calibri" w:cs="Times New Roman"/>
          <w:b/>
          <w:sz w:val="16"/>
          <w:szCs w:val="22"/>
          <w:lang w:bidi="ar-SA"/>
        </w:rPr>
        <w:t xml:space="preserve"> </w:t>
      </w:r>
    </w:p>
    <w:p w14:paraId="03902DF1" w14:textId="019BF6B3" w:rsidR="0040375C" w:rsidRPr="00E437F5" w:rsidRDefault="0040375C" w:rsidP="00E437F5">
      <w:pPr>
        <w:pStyle w:val="Title"/>
        <w:rPr>
          <w:rFonts w:asciiTheme="minorHAnsi" w:hAnsiTheme="minorHAnsi" w:cstheme="minorHAnsi"/>
          <w:sz w:val="31"/>
          <w:szCs w:val="31"/>
        </w:rPr>
      </w:pPr>
      <w:r w:rsidRPr="00E437F5">
        <w:rPr>
          <w:rFonts w:asciiTheme="minorHAnsi" w:hAnsiTheme="minorHAnsi" w:cstheme="minorHAnsi"/>
          <w:sz w:val="31"/>
          <w:szCs w:val="31"/>
        </w:rPr>
        <w:t xml:space="preserve">Verbal consent </w:t>
      </w:r>
      <w:r w:rsidR="006A187C" w:rsidRPr="00E437F5">
        <w:rPr>
          <w:rFonts w:asciiTheme="minorHAnsi" w:hAnsiTheme="minorHAnsi" w:cstheme="minorHAnsi"/>
          <w:sz w:val="31"/>
          <w:szCs w:val="31"/>
        </w:rPr>
        <w:t>form</w:t>
      </w:r>
      <w:r w:rsidR="00F34431" w:rsidRPr="00E437F5">
        <w:rPr>
          <w:rFonts w:asciiTheme="minorHAnsi" w:hAnsiTheme="minorHAnsi" w:cstheme="minorHAnsi"/>
          <w:sz w:val="31"/>
          <w:szCs w:val="31"/>
        </w:rPr>
        <w:t xml:space="preserve"> </w:t>
      </w:r>
      <w:r w:rsidR="006A187C" w:rsidRPr="00E437F5">
        <w:rPr>
          <w:rFonts w:asciiTheme="minorHAnsi" w:hAnsiTheme="minorHAnsi" w:cstheme="minorHAnsi"/>
          <w:sz w:val="31"/>
          <w:szCs w:val="31"/>
        </w:rPr>
        <w:t xml:space="preserve">/ </w:t>
      </w:r>
      <w:r w:rsidRPr="00E437F5">
        <w:rPr>
          <w:rFonts w:asciiTheme="minorHAnsi" w:hAnsiTheme="minorHAnsi" w:cstheme="minorHAnsi"/>
          <w:sz w:val="31"/>
          <w:szCs w:val="31"/>
        </w:rPr>
        <w:t>guide for clinician</w:t>
      </w:r>
    </w:p>
    <w:p w14:paraId="4D3F24B5" w14:textId="59DE97BB" w:rsidR="0040375C" w:rsidRPr="00E437F5" w:rsidRDefault="00F53F8E" w:rsidP="00E437F5">
      <w:pPr>
        <w:pStyle w:val="Title"/>
        <w:rPr>
          <w:rFonts w:asciiTheme="minorHAnsi" w:hAnsiTheme="minorHAnsi" w:cstheme="minorHAnsi"/>
          <w:sz w:val="31"/>
          <w:szCs w:val="31"/>
        </w:rPr>
      </w:pPr>
      <w:r w:rsidRPr="00E437F5">
        <w:rPr>
          <w:rFonts w:asciiTheme="minorHAnsi" w:hAnsiTheme="minorHAnsi" w:cstheme="minorHAnsi"/>
          <w:sz w:val="31"/>
          <w:szCs w:val="31"/>
        </w:rPr>
        <w:t>For</w:t>
      </w:r>
      <w:r w:rsidR="0040375C" w:rsidRPr="00E437F5">
        <w:rPr>
          <w:rFonts w:asciiTheme="minorHAnsi" w:hAnsiTheme="minorHAnsi" w:cstheme="minorHAnsi"/>
          <w:sz w:val="31"/>
          <w:szCs w:val="31"/>
        </w:rPr>
        <w:t xml:space="preserve"> </w:t>
      </w:r>
      <w:r w:rsidR="00C31994" w:rsidRPr="00E437F5">
        <w:rPr>
          <w:rFonts w:asciiTheme="minorHAnsi" w:hAnsiTheme="minorHAnsi" w:cstheme="minorHAnsi"/>
          <w:sz w:val="31"/>
          <w:szCs w:val="31"/>
        </w:rPr>
        <w:t>medicines</w:t>
      </w:r>
      <w:r w:rsidRPr="00E437F5">
        <w:rPr>
          <w:rFonts w:asciiTheme="minorHAnsi" w:hAnsiTheme="minorHAnsi" w:cstheme="minorHAnsi"/>
          <w:sz w:val="31"/>
          <w:szCs w:val="31"/>
        </w:rPr>
        <w:t xml:space="preserve"> used</w:t>
      </w:r>
      <w:r w:rsidR="0040375C" w:rsidRPr="00E437F5">
        <w:rPr>
          <w:rFonts w:asciiTheme="minorHAnsi" w:hAnsiTheme="minorHAnsi" w:cstheme="minorHAnsi"/>
          <w:sz w:val="31"/>
          <w:szCs w:val="31"/>
        </w:rPr>
        <w:t xml:space="preserve"> off-label or with provisional registration in the treatment of COVID-19</w:t>
      </w:r>
    </w:p>
    <w:p w14:paraId="4B6FD9CB" w14:textId="3DFE4FDE" w:rsidR="003A2BAF" w:rsidRPr="00367CE6" w:rsidRDefault="005E2AA1" w:rsidP="00B96D83">
      <w:pPr>
        <w:spacing w:before="80" w:after="120"/>
        <w:ind w:left="-284" w:right="-319"/>
        <w:rPr>
          <w:sz w:val="18"/>
          <w:lang w:bidi="ar-SA"/>
        </w:rPr>
      </w:pPr>
      <w:r>
        <w:rPr>
          <w:sz w:val="18"/>
          <w:lang w:bidi="ar-SA"/>
        </w:rPr>
        <w:t>C</w:t>
      </w:r>
      <w:r w:rsidR="000005D7" w:rsidRPr="000005D7">
        <w:rPr>
          <w:sz w:val="18"/>
          <w:lang w:bidi="ar-SA"/>
        </w:rPr>
        <w:t>onsenting clinician may obtain verbal consent for more than</w:t>
      </w:r>
      <w:r w:rsidR="006A187C">
        <w:rPr>
          <w:sz w:val="18"/>
          <w:lang w:bidi="ar-SA"/>
        </w:rPr>
        <w:t xml:space="preserve"> one medicine at the same time;</w:t>
      </w:r>
      <w:r>
        <w:rPr>
          <w:sz w:val="18"/>
          <w:lang w:bidi="ar-SA"/>
        </w:rPr>
        <w:t xml:space="preserve"> </w:t>
      </w:r>
      <w:r w:rsidR="00367CE6" w:rsidRPr="00367CE6">
        <w:rPr>
          <w:sz w:val="18"/>
          <w:lang w:bidi="ar-SA"/>
        </w:rPr>
        <w:t>please tick the relevant medicine</w:t>
      </w:r>
      <w:r>
        <w:rPr>
          <w:sz w:val="18"/>
          <w:lang w:bidi="ar-SA"/>
        </w:rPr>
        <w:t>(</w:t>
      </w:r>
      <w:r w:rsidR="00367CE6" w:rsidRPr="00367CE6">
        <w:rPr>
          <w:sz w:val="18"/>
          <w:lang w:bidi="ar-SA"/>
        </w:rPr>
        <w:t>s</w:t>
      </w:r>
      <w:r>
        <w:rPr>
          <w:sz w:val="18"/>
          <w:lang w:bidi="ar-SA"/>
        </w:rPr>
        <w:t>)</w:t>
      </w:r>
      <w:r w:rsidR="003233B1">
        <w:rPr>
          <w:sz w:val="18"/>
          <w:lang w:bidi="ar-SA"/>
        </w:rPr>
        <w:t xml:space="preserve"> below</w:t>
      </w:r>
      <w:r w:rsidR="00367CE6" w:rsidRPr="00367CE6">
        <w:rPr>
          <w:sz w:val="18"/>
          <w:lang w:bidi="ar-SA"/>
        </w:rPr>
        <w:t>.</w:t>
      </w:r>
      <w:r w:rsidR="003233B1">
        <w:rPr>
          <w:sz w:val="18"/>
          <w:lang w:bidi="ar-SA"/>
        </w:rPr>
        <w:t xml:space="preserve"> Individual consent forms are also available on the NSW TAG website for each </w:t>
      </w:r>
      <w:r w:rsidR="006A187C">
        <w:rPr>
          <w:sz w:val="18"/>
          <w:lang w:bidi="ar-SA"/>
        </w:rPr>
        <w:t>medicine and may be used instead</w:t>
      </w:r>
      <w:r w:rsidR="003233B1">
        <w:rPr>
          <w:sz w:val="18"/>
          <w:lang w:bidi="ar-SA"/>
        </w:rPr>
        <w:t xml:space="preserve">. </w:t>
      </w:r>
      <w:r w:rsidR="00531050">
        <w:rPr>
          <w:sz w:val="18"/>
          <w:lang w:bidi="ar-SA"/>
        </w:rPr>
        <w:t xml:space="preserve"> </w:t>
      </w:r>
    </w:p>
    <w:p w14:paraId="0A700967" w14:textId="77777777" w:rsidR="0040375C" w:rsidRPr="00F50A3E" w:rsidRDefault="0040375C" w:rsidP="003A2BAF">
      <w:pPr>
        <w:pStyle w:val="Heading1"/>
        <w:ind w:right="-319"/>
      </w:pPr>
      <w:r w:rsidRPr="00F50A3E">
        <w:t>Introduction</w:t>
      </w:r>
    </w:p>
    <w:p w14:paraId="07255923" w14:textId="77777777" w:rsidR="0040375C" w:rsidRPr="00B61147" w:rsidRDefault="0040375C" w:rsidP="00B96D83">
      <w:pPr>
        <w:pStyle w:val="ListParagraph"/>
        <w:numPr>
          <w:ilvl w:val="0"/>
          <w:numId w:val="3"/>
        </w:numPr>
        <w:spacing w:before="80" w:after="0" w:line="240" w:lineRule="auto"/>
        <w:ind w:left="142" w:right="-319"/>
        <w:rPr>
          <w:rFonts w:eastAsia="Times New Roman" w:cstheme="minorHAnsi"/>
          <w:sz w:val="18"/>
          <w:szCs w:val="18"/>
          <w:lang w:eastAsia="en-AU" w:bidi="ar-SA"/>
        </w:rPr>
      </w:pPr>
      <w:r w:rsidRPr="00766FC1">
        <w:rPr>
          <w:rFonts w:eastAsia="Times New Roman" w:cstheme="minorHAnsi"/>
          <w:sz w:val="18"/>
          <w:szCs w:val="18"/>
          <w:lang w:eastAsia="en-AU" w:bidi="ar-SA"/>
        </w:rPr>
        <w:t>Introduce yourself to the patient/person responsible.</w:t>
      </w:r>
      <w:r>
        <w:rPr>
          <w:rFonts w:eastAsia="Times New Roman" w:cstheme="minorHAnsi"/>
          <w:sz w:val="18"/>
          <w:szCs w:val="18"/>
          <w:lang w:eastAsia="en-AU" w:bidi="ar-SA"/>
        </w:rPr>
        <w:t xml:space="preserve"> </w:t>
      </w:r>
      <w:r w:rsidRPr="00B61147">
        <w:rPr>
          <w:rFonts w:eastAsia="Times New Roman" w:cstheme="minorHAnsi"/>
          <w:sz w:val="18"/>
          <w:szCs w:val="18"/>
          <w:lang w:eastAsia="en-AU" w:bidi="ar-SA"/>
        </w:rPr>
        <w:t xml:space="preserve">Confirm </w:t>
      </w:r>
      <w:r>
        <w:rPr>
          <w:rFonts w:eastAsia="Times New Roman" w:cstheme="minorHAnsi"/>
          <w:sz w:val="18"/>
          <w:szCs w:val="18"/>
          <w:lang w:eastAsia="en-AU" w:bidi="ar-SA"/>
        </w:rPr>
        <w:t>relevant patient-</w:t>
      </w:r>
      <w:r w:rsidRPr="00B61147">
        <w:rPr>
          <w:rFonts w:eastAsia="Times New Roman" w:cstheme="minorHAnsi"/>
          <w:sz w:val="18"/>
          <w:szCs w:val="18"/>
          <w:lang w:eastAsia="en-AU" w:bidi="ar-SA"/>
        </w:rPr>
        <w:t xml:space="preserve">identifying information. </w:t>
      </w:r>
    </w:p>
    <w:p w14:paraId="3ED94757" w14:textId="77777777" w:rsidR="0040375C" w:rsidRPr="001B40A1" w:rsidRDefault="0040375C" w:rsidP="003A2BAF">
      <w:pPr>
        <w:pStyle w:val="Heading1"/>
        <w:ind w:right="-319"/>
      </w:pPr>
      <w:r w:rsidRPr="001B40A1">
        <w:t xml:space="preserve">Verbal consent </w:t>
      </w:r>
      <w:r>
        <w:t>information provision</w:t>
      </w:r>
    </w:p>
    <w:p w14:paraId="3092B437" w14:textId="5ED25786" w:rsidR="0040375C" w:rsidRDefault="0040375C" w:rsidP="00B96D83">
      <w:pPr>
        <w:pStyle w:val="ListParagraph"/>
        <w:numPr>
          <w:ilvl w:val="0"/>
          <w:numId w:val="3"/>
        </w:numPr>
        <w:spacing w:before="80" w:after="4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I’m here to provide information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about the medicines that may be used to treat COVID-19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>
        <w:rPr>
          <w:rFonts w:eastAsia="Calibri" w:cstheme="minorHAnsi"/>
          <w:i/>
          <w:iCs/>
          <w:sz w:val="18"/>
          <w:szCs w:val="18"/>
          <w:lang w:bidi="ar-SA"/>
        </w:rPr>
        <w:t>get your consent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for their use in you/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are responsible for</w:t>
      </w:r>
      <w:r w:rsidRPr="0040375C">
        <w:rPr>
          <w:rFonts w:eastAsia="Calibri" w:cstheme="minorHAnsi"/>
          <w:sz w:val="18"/>
          <w:szCs w:val="18"/>
          <w:lang w:bidi="ar-SA"/>
        </w:rPr>
        <w:t xml:space="preserve">. </w:t>
      </w:r>
      <w:r w:rsidRPr="006A6FB5">
        <w:rPr>
          <w:rFonts w:eastAsia="Calibri" w:cstheme="minorHAnsi"/>
          <w:i/>
          <w:sz w:val="18"/>
          <w:szCs w:val="18"/>
          <w:lang w:bidi="ar-SA"/>
        </w:rPr>
        <w:t>Because COVID-19 is a new disease, there is less information than normal about some of the medicines used to treat it</w:t>
      </w:r>
      <w:r w:rsidR="006A6FB5" w:rsidRPr="006A6FB5">
        <w:rPr>
          <w:rFonts w:eastAsia="Calibri" w:cstheme="minorHAnsi"/>
          <w:i/>
          <w:sz w:val="18"/>
          <w:szCs w:val="18"/>
          <w:lang w:bidi="ar-SA"/>
        </w:rPr>
        <w:t>.</w:t>
      </w:r>
      <w:r w:rsidRPr="006A6FB5">
        <w:rPr>
          <w:rFonts w:eastAsia="Calibri" w:cstheme="minorHAnsi"/>
          <w:i/>
          <w:sz w:val="18"/>
          <w:szCs w:val="18"/>
          <w:lang w:bidi="ar-SA"/>
        </w:rPr>
        <w:t xml:space="preserve"> </w:t>
      </w:r>
      <w:r w:rsidR="006A6FB5" w:rsidRPr="006A6FB5">
        <w:rPr>
          <w:rFonts w:eastAsia="Calibri" w:cstheme="minorHAnsi"/>
          <w:i/>
          <w:sz w:val="18"/>
          <w:szCs w:val="18"/>
          <w:lang w:bidi="ar-SA"/>
        </w:rPr>
        <w:t>I</w:t>
      </w:r>
      <w:r w:rsidRPr="006A6FB5">
        <w:rPr>
          <w:rFonts w:eastAsia="Calibri" w:cstheme="minorHAnsi"/>
          <w:i/>
          <w:sz w:val="18"/>
          <w:szCs w:val="18"/>
          <w:lang w:bidi="ar-SA"/>
        </w:rPr>
        <w:t>t is important you understand the possible benefits and harms of the medicines.</w:t>
      </w:r>
    </w:p>
    <w:p w14:paraId="632F6129" w14:textId="77777777" w:rsidR="00904F43" w:rsidRPr="00904F43" w:rsidRDefault="000F6702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You have been provided with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hyperlink r:id="rId7" w:history="1">
        <w:r w:rsidRPr="001F421C">
          <w:rPr>
            <w:rStyle w:val="Hyperlink"/>
            <w:rFonts w:eastAsia="Calibri" w:cstheme="minorHAnsi"/>
            <w:i/>
            <w:iCs/>
            <w:sz w:val="18"/>
            <w:szCs w:val="18"/>
            <w:lang w:bidi="ar-SA"/>
          </w:rPr>
          <w:t>Patient &amp; Family Information Leaflet(s)</w:t>
        </w:r>
      </w:hyperlink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which provide</w:t>
      </w:r>
      <w:r>
        <w:rPr>
          <w:rFonts w:eastAsia="Calibri" w:cstheme="minorHAnsi"/>
          <w:i/>
          <w:iCs/>
          <w:sz w:val="18"/>
          <w:szCs w:val="18"/>
          <w:lang w:bidi="ar-SA"/>
        </w:rPr>
        <w:t>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information about the </w:t>
      </w:r>
      <w:r>
        <w:rPr>
          <w:rFonts w:eastAsia="Calibri" w:cstheme="minorHAnsi"/>
          <w:i/>
          <w:iCs/>
          <w:sz w:val="18"/>
          <w:szCs w:val="18"/>
          <w:lang w:bidi="ar-SA"/>
        </w:rPr>
        <w:t>medicine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s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which may be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used to treat COVID-19 in you </w:t>
      </w:r>
      <w:r>
        <w:rPr>
          <w:rFonts w:eastAsia="Calibri" w:cstheme="minorHAnsi"/>
          <w:i/>
          <w:iCs/>
          <w:sz w:val="18"/>
          <w:szCs w:val="18"/>
          <w:lang w:bidi="ar-SA"/>
        </w:rPr>
        <w:t>/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e responsible for.</w:t>
      </w:r>
      <w:r w:rsidR="00034E50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</w:p>
    <w:p w14:paraId="2A2E2AA0" w14:textId="75B2B0A3" w:rsidR="000F6702" w:rsidRPr="00904F43" w:rsidRDefault="00034E50" w:rsidP="00904F43">
      <w:pPr>
        <w:pStyle w:val="ListParagraph"/>
        <w:spacing w:after="0" w:line="240" w:lineRule="auto"/>
        <w:ind w:left="142" w:right="-319"/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</w:pPr>
      <w:r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There may be a need to provide further explanation </w:t>
      </w:r>
      <w:r w:rsidR="001C4EF7"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regarding use</w:t>
      </w:r>
      <w:r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 in some populations e.g. paediatrics and pregnancy/breastfeeding.</w:t>
      </w:r>
    </w:p>
    <w:p w14:paraId="07187322" w14:textId="07D75405" w:rsidR="00F53F8E" w:rsidRPr="000F6702" w:rsidRDefault="000F6702" w:rsidP="001C4EF7">
      <w:pPr>
        <w:pStyle w:val="ListParagraph"/>
        <w:spacing w:after="80" w:line="240" w:lineRule="auto"/>
        <w:ind w:left="142" w:right="-319"/>
        <w:rPr>
          <w:rFonts w:eastAsia="Calibri" w:cstheme="minorHAnsi"/>
          <w:i/>
          <w:iCs/>
          <w:sz w:val="12"/>
          <w:szCs w:val="12"/>
          <w:lang w:bidi="ar-SA"/>
        </w:rPr>
      </w:pP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Whenever possible, provide the relevant </w:t>
      </w:r>
      <w:hyperlink r:id="rId8" w:history="1">
        <w:r w:rsidRPr="0098057E">
          <w:rPr>
            <w:rStyle w:val="Hyperlink"/>
            <w:rFonts w:eastAsia="Calibri" w:cstheme="minorHAnsi"/>
            <w:iCs/>
            <w:sz w:val="18"/>
            <w:szCs w:val="18"/>
            <w:lang w:bidi="ar-SA"/>
          </w:rPr>
          <w:t>Patient &amp; Family Information Leaflets</w:t>
        </w:r>
      </w:hyperlink>
      <w:r w:rsidRPr="0098057E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to the patient/person responsible beforehand.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C31994" w:rsidRPr="009A497A" w14:paraId="2884C4D7" w14:textId="77777777" w:rsidTr="00001CBE">
        <w:tc>
          <w:tcPr>
            <w:tcW w:w="3403" w:type="dxa"/>
            <w:vAlign w:val="center"/>
          </w:tcPr>
          <w:p w14:paraId="01E55F2F" w14:textId="00766A36" w:rsidR="00C31994" w:rsidRPr="00001CBE" w:rsidRDefault="00183DBF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-2075576919"/>
                <w14:checkbox>
                  <w14:checked w14:val="0"/>
                  <w14:checkedState w14:val="0020" w14:font="Webdings"/>
                  <w14:uncheckedState w14:val="2610" w14:font="MS Gothic"/>
                </w14:checkbox>
              </w:sdtPr>
              <w:sdtEndPr/>
              <w:sdtContent>
                <w:r w:rsidR="00273CF7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73CF7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Remdesivir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Veklury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  <w:tc>
          <w:tcPr>
            <w:tcW w:w="3544" w:type="dxa"/>
            <w:vAlign w:val="center"/>
          </w:tcPr>
          <w:p w14:paraId="57814C57" w14:textId="6941A663" w:rsidR="00C31994" w:rsidRPr="00001CBE" w:rsidRDefault="00183DBF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18406548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73CF7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73CF7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Baricitinib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 xml:space="preserve">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Olumiant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  <w:tc>
          <w:tcPr>
            <w:tcW w:w="3402" w:type="dxa"/>
            <w:vAlign w:val="center"/>
          </w:tcPr>
          <w:p w14:paraId="165A7D47" w14:textId="1B83F53A" w:rsidR="00C31994" w:rsidRPr="00001CBE" w:rsidRDefault="00183DBF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76565215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A2BAF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3A2BAF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Tocilizumab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Actemra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</w:tr>
      <w:tr w:rsidR="00C31994" w:rsidRPr="009A497A" w14:paraId="11DE04C6" w14:textId="77777777" w:rsidTr="00367CE6">
        <w:tc>
          <w:tcPr>
            <w:tcW w:w="3403" w:type="dxa"/>
          </w:tcPr>
          <w:p w14:paraId="088040DA" w14:textId="5D636B7F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Remdesivir is a new medicine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that acts against viruses. It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is provisionally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approved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for use in Australia for the treatment of COVID-19. More information about effectiveness &amp; safety is needed before it is fully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approved.</w:t>
            </w:r>
          </w:p>
          <w:p w14:paraId="3B44AF61" w14:textId="39004773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It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works by stopping the virus, which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causes COVID-19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,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multiply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 the body. If you have moderate to severe COVID-19, remdesivir may help you get better sooner &amp; reduce your risk of dying.</w:t>
            </w:r>
          </w:p>
          <w:p w14:paraId="55090151" w14:textId="5087BF24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are </w:t>
            </w:r>
            <w:r w:rsidR="0098057E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listed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E9688A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55845B8A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51B8922D" w14:textId="74856F14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30CCA868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Remdesivir is given by infusion into a vein, one dose a day, usually for 5 days. </w:t>
            </w:r>
          </w:p>
        </w:tc>
        <w:tc>
          <w:tcPr>
            <w:tcW w:w="3544" w:type="dxa"/>
          </w:tcPr>
          <w:p w14:paraId="04D3759E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belongs to a group of medicines called Janus Kinase (JAK) inhibitors.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</w:p>
          <w:p w14:paraId="3F53E552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works by affect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ing the immune system to reduce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inflammation &amp; the effects of an over-activated immune system that can occur in severe COVID-19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.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</w:p>
          <w:p w14:paraId="10915A1A" w14:textId="77777777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probably reduces the risk of dying.</w:t>
            </w:r>
          </w:p>
          <w:p w14:paraId="333A4CB8" w14:textId="77777777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The TGA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 xml:space="preserve">has approved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to treat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other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immune conditions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but not COVID-19 as yet.</w:t>
            </w:r>
          </w:p>
          <w:p w14:paraId="5E9E0E4D" w14:textId="5BF1B1FB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are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listed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98057E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7097898B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00849715" w14:textId="6195A983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67049D33" w14:textId="78CC411D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is a tablet. It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will be given to you to swallow whole with a glass of water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(or through a nasogastric tube if you have this). </w:t>
            </w:r>
          </w:p>
        </w:tc>
        <w:tc>
          <w:tcPr>
            <w:tcW w:w="3402" w:type="dxa"/>
          </w:tcPr>
          <w:p w14:paraId="26E5B024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belongs to a group of medicines called monoclonal antibodies. Monoclonal antibodies modify the way the immune system works. </w:t>
            </w:r>
          </w:p>
          <w:p w14:paraId="54A32972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reduces the effects of an over-activated immune system that can occur in severe COVID-19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1279E87D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probably reduces the risk of dying.</w:t>
            </w:r>
          </w:p>
          <w:p w14:paraId="69D8B05D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The TGA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 xml:space="preserve">has approved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ocilizumab to treat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other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immune conditions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but not COVID-19 as yet.</w:t>
            </w:r>
          </w:p>
          <w:p w14:paraId="38F2DF64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are listed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98057E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5870BF9E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7873E464" w14:textId="2C16DCC1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42354D29" w14:textId="20885FA2" w:rsidR="00C31994" w:rsidRPr="009A497A" w:rsidRDefault="00C31994" w:rsidP="006A187C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is given by infusion into a vein, usually one </w:t>
            </w:r>
            <w:r w:rsidR="00424F37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dose 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is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used.</w:t>
            </w:r>
          </w:p>
        </w:tc>
      </w:tr>
    </w:tbl>
    <w:p w14:paraId="0D69E278" w14:textId="77777777" w:rsidR="0040375C" w:rsidRPr="00B96D83" w:rsidRDefault="0040375C" w:rsidP="003A2BAF">
      <w:pPr>
        <w:pStyle w:val="ListParagraph"/>
        <w:spacing w:after="0" w:line="240" w:lineRule="auto"/>
        <w:ind w:left="360" w:right="-319"/>
        <w:rPr>
          <w:rFonts w:eastAsia="Calibri" w:cstheme="minorHAnsi"/>
          <w:sz w:val="8"/>
          <w:szCs w:val="12"/>
          <w:lang w:bidi="ar-SA"/>
        </w:rPr>
      </w:pPr>
    </w:p>
    <w:p w14:paraId="7C0A9562" w14:textId="77777777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It is important for you to know and understand that: </w:t>
      </w:r>
    </w:p>
    <w:p w14:paraId="3D11D7C6" w14:textId="07624E87" w:rsidR="0040375C" w:rsidRPr="00B205F8" w:rsidRDefault="0040375C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effectiveness of the </w:t>
      </w:r>
      <w:r w:rsidR="00273CF7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when used to treat COVID-19 and you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/the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person you are responsible for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may not experience any benefit;</w:t>
      </w:r>
    </w:p>
    <w:p w14:paraId="708F947A" w14:textId="7AAE642F" w:rsidR="0040375C" w:rsidRPr="00F53F8E" w:rsidRDefault="0040375C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safety of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 xml:space="preserve">medicines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they may cause side effects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when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they are used to treat COVID-19 and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,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even with careful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F53F8E">
        <w:rPr>
          <w:rFonts w:eastAsia="Calibri" w:cstheme="minorHAnsi"/>
          <w:i/>
          <w:iCs/>
          <w:sz w:val="18"/>
          <w:szCs w:val="18"/>
          <w:lang w:bidi="ar-SA"/>
        </w:rPr>
        <w:t>precautions in place, unforeseen complications may occur;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and,</w:t>
      </w:r>
    </w:p>
    <w:p w14:paraId="4F400C72" w14:textId="77777777" w:rsidR="0040375C" w:rsidRPr="00B205F8" w:rsidRDefault="00F53F8E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>
        <w:rPr>
          <w:rFonts w:eastAsia="Calibri" w:cstheme="minorHAnsi"/>
          <w:i/>
          <w:iCs/>
          <w:sz w:val="18"/>
          <w:szCs w:val="18"/>
          <w:lang w:bidi="ar-SA"/>
        </w:rPr>
        <w:t>although</w:t>
      </w:r>
      <w:proofErr w:type="gramEnd"/>
      <w:r>
        <w:rPr>
          <w:rFonts w:eastAsia="Calibri" w:cstheme="minorHAnsi"/>
          <w:i/>
          <w:iCs/>
          <w:sz w:val="18"/>
          <w:szCs w:val="18"/>
          <w:lang w:bidi="ar-SA"/>
        </w:rPr>
        <w:t xml:space="preserve"> we will check for drug interactions,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is potential for drug interactions </w:t>
      </w:r>
      <w:r>
        <w:rPr>
          <w:rFonts w:eastAsia="Calibri" w:cstheme="minorHAnsi"/>
          <w:i/>
          <w:iCs/>
          <w:sz w:val="18"/>
          <w:szCs w:val="18"/>
          <w:lang w:bidi="ar-SA"/>
        </w:rPr>
        <w:t>to occur.</w:t>
      </w:r>
    </w:p>
    <w:p w14:paraId="672A62A1" w14:textId="77777777" w:rsidR="0040375C" w:rsidRPr="00B96D83" w:rsidRDefault="0040375C" w:rsidP="003A2BAF">
      <w:pPr>
        <w:spacing w:after="0" w:line="240" w:lineRule="auto"/>
        <w:ind w:right="-319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6016A5EF" w14:textId="52F9EF25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Your consent to treatment with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m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is voluntary. If you do not want to have treatment with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, you do not have to. You can always change your mind about treatment a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nd withdraw consent at any time;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just let one of the members of the healthcare team know.</w:t>
      </w:r>
    </w:p>
    <w:p w14:paraId="5FE8ADCB" w14:textId="77777777" w:rsidR="0040375C" w:rsidRPr="00B96D83" w:rsidRDefault="0040375C" w:rsidP="003A2BAF">
      <w:pPr>
        <w:spacing w:after="0" w:line="240" w:lineRule="auto"/>
        <w:ind w:right="-319" w:hanging="284"/>
        <w:jc w:val="both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5296E710" w14:textId="0AD1E44B" w:rsidR="0040375C" w:rsidRPr="006E5387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Do you have any questions in regard to the information provided, or any other questions about the </w:t>
      </w:r>
      <w:r w:rsidR="00400D8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being used in the treatment of COVID-19?</w:t>
      </w:r>
      <w:r w:rsidR="006E5387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yes, answer any questions the patient may have</w:t>
      </w:r>
      <w:r w:rsid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 xml:space="preserve">.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no, continue to collect consent.</w:t>
      </w:r>
    </w:p>
    <w:p w14:paraId="022B41A9" w14:textId="77777777" w:rsidR="0040375C" w:rsidRDefault="0040375C" w:rsidP="003A2BAF">
      <w:pPr>
        <w:pStyle w:val="Heading1"/>
        <w:ind w:right="-319"/>
      </w:pPr>
      <w:r>
        <w:t>Patient confirmation of consent</w:t>
      </w:r>
    </w:p>
    <w:p w14:paraId="508292A3" w14:textId="77777777" w:rsidR="0040375C" w:rsidRPr="00B205F8" w:rsidRDefault="0040375C" w:rsidP="00B96D83">
      <w:pPr>
        <w:pStyle w:val="ListParagraph"/>
        <w:numPr>
          <w:ilvl w:val="0"/>
          <w:numId w:val="3"/>
        </w:numPr>
        <w:spacing w:before="80"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Now that I have provided you with this information, </w:t>
      </w:r>
      <w:r w:rsidRPr="00B205F8">
        <w:rPr>
          <w:i/>
          <w:iCs/>
          <w:sz w:val="18"/>
          <w:szCs w:val="18"/>
        </w:rPr>
        <w:t xml:space="preserve">can </w:t>
      </w:r>
      <w:r w:rsidRPr="00E9688A">
        <w:rPr>
          <w:i/>
          <w:iCs/>
          <w:sz w:val="18"/>
          <w:szCs w:val="18"/>
        </w:rPr>
        <w:t>you [</w:t>
      </w:r>
      <w:r w:rsidRPr="00E9688A">
        <w:rPr>
          <w:i/>
          <w:iCs/>
          <w:color w:val="808080" w:themeColor="background1" w:themeShade="80"/>
          <w:sz w:val="18"/>
          <w:szCs w:val="18"/>
        </w:rPr>
        <w:t>state name of patient/person responsible</w:t>
      </w:r>
      <w:r w:rsidRPr="00E9688A">
        <w:rPr>
          <w:i/>
          <w:iCs/>
          <w:sz w:val="18"/>
          <w:szCs w:val="18"/>
        </w:rPr>
        <w:t>] please</w:t>
      </w:r>
      <w:r w:rsidRPr="00B205F8">
        <w:rPr>
          <w:i/>
          <w:iCs/>
          <w:sz w:val="18"/>
          <w:szCs w:val="18"/>
        </w:rPr>
        <w:t xml:space="preserve"> confirm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that you:</w:t>
      </w:r>
    </w:p>
    <w:p w14:paraId="3C40516E" w14:textId="44402167" w:rsidR="0040375C" w:rsidRPr="00B205F8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understand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the proposed use of the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including the po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>ssible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benefits and harms?</w:t>
      </w:r>
    </w:p>
    <w:p w14:paraId="0A80CE1E" w14:textId="77777777" w:rsidR="0040375C" w:rsidRPr="00B205F8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have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had an opportunity to ask questions and you are satisfied with the answers you have received?</w:t>
      </w:r>
    </w:p>
    <w:p w14:paraId="0A70109F" w14:textId="46A03C36" w:rsidR="0040375C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freely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agree to treatment with the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E9688A">
        <w:rPr>
          <w:rFonts w:eastAsia="Calibri" w:cstheme="minorHAnsi"/>
          <w:i/>
          <w:iCs/>
          <w:sz w:val="18"/>
          <w:szCs w:val="18"/>
          <w:lang w:bidi="ar-SA"/>
        </w:rPr>
        <w:t xml:space="preserve"> [</w:t>
      </w:r>
      <w:r w:rsidRPr="00E9688A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state name</w:t>
      </w:r>
      <w:r w:rsidR="000F6702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s</w:t>
      </w:r>
      <w:r w:rsidRPr="00E9688A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 xml:space="preserve"> of </w:t>
      </w:r>
      <w:r w:rsidR="000F6702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medicines</w:t>
      </w:r>
      <w:r w:rsidRPr="00E9688A">
        <w:rPr>
          <w:rFonts w:eastAsia="Calibri" w:cstheme="minorHAnsi"/>
          <w:i/>
          <w:iCs/>
          <w:sz w:val="18"/>
          <w:szCs w:val="18"/>
          <w:lang w:bidi="ar-SA"/>
        </w:rPr>
        <w:t>]?</w:t>
      </w:r>
    </w:p>
    <w:p w14:paraId="083A4E53" w14:textId="77777777" w:rsidR="0040375C" w:rsidRPr="00E9688A" w:rsidRDefault="0040375C" w:rsidP="001C4EF7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no, thank the participant for their time and end the consent process.</w:t>
      </w:r>
    </w:p>
    <w:p w14:paraId="3FDB8039" w14:textId="77777777" w:rsidR="0040375C" w:rsidRPr="00E9688A" w:rsidRDefault="0040375C" w:rsidP="001C4EF7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yes, ensure you record the date the verbal consent was collected (see documentation guide below).</w:t>
      </w:r>
    </w:p>
    <w:p w14:paraId="62D2DBC7" w14:textId="77777777" w:rsidR="0040375C" w:rsidRPr="00B96D83" w:rsidRDefault="0040375C" w:rsidP="003A2BAF">
      <w:pPr>
        <w:pStyle w:val="ListParagraph"/>
        <w:spacing w:after="0" w:line="240" w:lineRule="auto"/>
        <w:ind w:left="0" w:right="-319"/>
        <w:rPr>
          <w:rFonts w:eastAsia="Times New Roman" w:cstheme="minorHAnsi"/>
          <w:i/>
          <w:color w:val="000000"/>
          <w:sz w:val="8"/>
          <w:szCs w:val="12"/>
          <w:lang w:val="en-GB" w:eastAsia="en-AU" w:bidi="ar-SA"/>
        </w:rPr>
      </w:pPr>
    </w:p>
    <w:p w14:paraId="4E464FA9" w14:textId="77777777" w:rsidR="0040375C" w:rsidRPr="00970922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970922">
        <w:rPr>
          <w:rFonts w:eastAsia="Times New Roman" w:cstheme="minorHAnsi"/>
          <w:i/>
          <w:color w:val="000000"/>
          <w:sz w:val="18"/>
          <w:szCs w:val="18"/>
          <w:lang w:val="en-GB" w:eastAsia="en-AU" w:bidi="ar-SA"/>
        </w:rPr>
        <w:t>Thank you for your time.</w:t>
      </w:r>
    </w:p>
    <w:p w14:paraId="745C6A9C" w14:textId="30972B0B" w:rsidR="0040375C" w:rsidRDefault="001569D7" w:rsidP="003A2BAF">
      <w:pPr>
        <w:pStyle w:val="Heading1"/>
        <w:ind w:right="-319"/>
      </w:pPr>
      <w:r>
        <w:t>Documentation</w:t>
      </w:r>
      <w:r w:rsidR="0040375C">
        <w:t xml:space="preserve"> </w:t>
      </w:r>
    </w:p>
    <w:p w14:paraId="40F6887B" w14:textId="7A0E0822" w:rsidR="00A44B05" w:rsidRPr="00A44B05" w:rsidRDefault="00A44B05" w:rsidP="00183DBF">
      <w:pPr>
        <w:spacing w:before="80" w:after="120" w:line="240" w:lineRule="auto"/>
        <w:ind w:left="-284" w:right="-319"/>
        <w:jc w:val="both"/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</w:pPr>
      <w:r w:rsidRPr="00A44B05">
        <w:rPr>
          <w:sz w:val="18"/>
          <w:szCs w:val="18"/>
        </w:rPr>
        <w:t xml:space="preserve">Either </w:t>
      </w:r>
      <w:r w:rsidR="004C452B">
        <w:rPr>
          <w:sz w:val="18"/>
          <w:szCs w:val="18"/>
        </w:rPr>
        <w:t xml:space="preserve">print this form and </w:t>
      </w:r>
      <w:r w:rsidRPr="00A44B05">
        <w:rPr>
          <w:sz w:val="18"/>
          <w:szCs w:val="18"/>
        </w:rPr>
        <w:t>sign</w:t>
      </w:r>
      <w:r w:rsidR="004C452B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Doctor’s Declaration below</w:t>
      </w:r>
      <w:r w:rsidRPr="00A44B05">
        <w:rPr>
          <w:sz w:val="18"/>
          <w:szCs w:val="18"/>
        </w:rPr>
        <w:t xml:space="preserve"> and place</w:t>
      </w:r>
      <w:r w:rsidR="002B3431">
        <w:rPr>
          <w:sz w:val="18"/>
          <w:szCs w:val="18"/>
        </w:rPr>
        <w:t>/scan</w:t>
      </w:r>
      <w:r w:rsidRPr="00A44B05">
        <w:rPr>
          <w:sz w:val="18"/>
          <w:szCs w:val="18"/>
        </w:rPr>
        <w:t xml:space="preserve"> in medical record OR copy and paste the Doctor’s Declaration and insert into patent’s electronic medical records</w:t>
      </w:r>
      <w:r>
        <w:rPr>
          <w:sz w:val="18"/>
          <w:szCs w:val="18"/>
        </w:rPr>
        <w:t xml:space="preserve"> </w:t>
      </w:r>
      <w:r w:rsidR="00001CBE" w:rsidRPr="00001CBE">
        <w:rPr>
          <w:sz w:val="18"/>
          <w:szCs w:val="18"/>
        </w:rPr>
        <w:t xml:space="preserve">with electronic </w:t>
      </w:r>
      <w:r w:rsidRPr="00001CBE">
        <w:rPr>
          <w:sz w:val="18"/>
          <w:szCs w:val="18"/>
        </w:rPr>
        <w:t>sign-off.</w:t>
      </w:r>
      <w:r w:rsidR="00034E50">
        <w:rPr>
          <w:sz w:val="18"/>
          <w:szCs w:val="18"/>
        </w:rPr>
        <w:t xml:space="preserve"> Include translator details (as below) if used.</w:t>
      </w:r>
      <w:bookmarkStart w:id="0" w:name="_GoBack"/>
      <w:bookmarkEnd w:id="0"/>
    </w:p>
    <w:p w14:paraId="5DDB907B" w14:textId="77777777" w:rsidR="00A44B05" w:rsidRDefault="00A44B05" w:rsidP="00A44B05">
      <w:pPr>
        <w:spacing w:after="0" w:line="240" w:lineRule="auto"/>
        <w:ind w:left="-284" w:right="-319"/>
        <w:jc w:val="both"/>
        <w:rPr>
          <w:sz w:val="18"/>
          <w:szCs w:val="18"/>
        </w:rPr>
      </w:pPr>
      <w:r w:rsidRPr="00A44B05">
        <w:rPr>
          <w:b/>
          <w:sz w:val="18"/>
          <w:szCs w:val="18"/>
        </w:rPr>
        <w:t>Doctor’s declaration:</w:t>
      </w:r>
      <w:r>
        <w:t xml:space="preserve"> </w:t>
      </w:r>
      <w:r w:rsidR="006A187C" w:rsidRPr="00A44B05">
        <w:rPr>
          <w:sz w:val="18"/>
          <w:szCs w:val="18"/>
        </w:rPr>
        <w:t>I ha</w:t>
      </w:r>
      <w:r>
        <w:rPr>
          <w:sz w:val="18"/>
          <w:szCs w:val="18"/>
        </w:rPr>
        <w:t>ve provided to the patient/the</w:t>
      </w:r>
      <w:r w:rsidR="006A187C" w:rsidRPr="00A44B05">
        <w:rPr>
          <w:sz w:val="18"/>
          <w:szCs w:val="18"/>
        </w:rPr>
        <w:t xml:space="preserve"> person responsible an explanation of the use of</w:t>
      </w:r>
      <w:r>
        <w:rPr>
          <w:sz w:val="18"/>
          <w:szCs w:val="18"/>
        </w:rPr>
        <w:t xml:space="preserve"> remdesivir/</w:t>
      </w:r>
      <w:r w:rsidR="006A187C" w:rsidRPr="00A44B05">
        <w:rPr>
          <w:sz w:val="18"/>
          <w:szCs w:val="18"/>
        </w:rPr>
        <w:t xml:space="preserve"> </w:t>
      </w:r>
      <w:proofErr w:type="spellStart"/>
      <w:r w:rsidR="006A187C" w:rsidRPr="00A44B05">
        <w:rPr>
          <w:sz w:val="18"/>
          <w:szCs w:val="18"/>
        </w:rPr>
        <w:t>baricitinib</w:t>
      </w:r>
      <w:proofErr w:type="spellEnd"/>
      <w:r>
        <w:rPr>
          <w:sz w:val="18"/>
          <w:szCs w:val="18"/>
        </w:rPr>
        <w:t xml:space="preserve">/ tocilizumab </w:t>
      </w:r>
      <w:r w:rsidRPr="00A44B05">
        <w:rPr>
          <w:color w:val="767171" w:themeColor="background2" w:themeShade="80"/>
          <w:sz w:val="18"/>
          <w:szCs w:val="18"/>
        </w:rPr>
        <w:t>(remove non-applicable medicines</w:t>
      </w:r>
      <w:r>
        <w:rPr>
          <w:sz w:val="18"/>
          <w:szCs w:val="18"/>
        </w:rPr>
        <w:t>), their</w:t>
      </w:r>
      <w:r w:rsidR="006A187C" w:rsidRPr="00A44B05">
        <w:rPr>
          <w:sz w:val="18"/>
          <w:szCs w:val="18"/>
        </w:rPr>
        <w:t xml:space="preserve"> potential benefits and harms and the relevant Patient Information Leaflet</w:t>
      </w:r>
      <w:r>
        <w:rPr>
          <w:sz w:val="18"/>
          <w:szCs w:val="18"/>
        </w:rPr>
        <w:t>s</w:t>
      </w:r>
      <w:r w:rsidR="006A187C" w:rsidRPr="00A44B05">
        <w:rPr>
          <w:sz w:val="18"/>
          <w:szCs w:val="18"/>
        </w:rPr>
        <w:t xml:space="preserve">. I believe the information has been understood. </w:t>
      </w:r>
    </w:p>
    <w:p w14:paraId="3AFBCE37" w14:textId="1FA17937" w:rsidR="00034E50" w:rsidRPr="00AB1615" w:rsidRDefault="006A187C" w:rsidP="00AB1615">
      <w:pPr>
        <w:spacing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</w:pPr>
      <w:r w:rsidRPr="00A44B05">
        <w:rPr>
          <w:rFonts w:ascii="Calibri" w:eastAsia="Times New Roman" w:hAnsi="Calibri" w:cs="Calibri"/>
          <w:b/>
          <w:sz w:val="18"/>
          <w:szCs w:val="20"/>
          <w:lang w:eastAsia="en-AU"/>
        </w:rPr>
        <w:t>Doctor’s name &amp; designation</w:t>
      </w:r>
      <w:r>
        <w:t xml:space="preserve">: </w:t>
      </w:r>
      <w:sdt>
        <w:sdtPr>
          <w:id w:val="1969545162"/>
          <w:placeholder>
            <w:docPart w:val="DefaultPlaceholder_-1854013440"/>
          </w:placeholder>
        </w:sdtPr>
        <w:sdtEndPr/>
        <w:sdtContent>
          <w:sdt>
            <w:sdtPr>
              <w:id w:val="10282223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82195" w:rsidRPr="00F34431">
                <w:rPr>
                  <w:rStyle w:val="PlaceholderText"/>
                  <w:sz w:val="18"/>
                </w:rPr>
                <w:t>Click or tap here to enter text.</w:t>
              </w:r>
            </w:sdtContent>
          </w:sdt>
        </w:sdtContent>
      </w:sdt>
      <w:r w:rsidR="00034E50">
        <w:rPr>
          <w:sz w:val="18"/>
          <w:szCs w:val="18"/>
        </w:rPr>
        <w:t xml:space="preserve"> </w:t>
      </w:r>
      <w:r w:rsidR="00F34431">
        <w:rPr>
          <w:sz w:val="18"/>
          <w:szCs w:val="18"/>
        </w:rPr>
        <w:t xml:space="preserve">            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="001569D7"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_______________________________</w:t>
      </w:r>
      <w:r w:rsidR="001569D7"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="001569D7"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="001569D7"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p w14:paraId="183FD71D" w14:textId="747EC90B" w:rsidR="001C4EF7" w:rsidRDefault="001C4EF7" w:rsidP="00F34431">
      <w:pPr>
        <w:spacing w:before="120" w:after="0" w:line="240" w:lineRule="auto"/>
        <w:ind w:left="-284" w:right="-319"/>
        <w:jc w:val="both"/>
        <w:rPr>
          <w:sz w:val="18"/>
          <w:szCs w:val="18"/>
        </w:rPr>
      </w:pP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If 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 xml:space="preserve">Accredited Health Care Interpreter used, provide 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language, Translator’s Name, ID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>#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:</w:t>
      </w: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sdt>
        <w:sdtPr>
          <w:id w:val="-838071247"/>
          <w:placeholder>
            <w:docPart w:val="058B515C545A431583294B68F8E32867"/>
          </w:placeholder>
        </w:sdtPr>
        <w:sdtEndPr/>
        <w:sdtContent>
          <w:sdt>
            <w:sdtPr>
              <w:id w:val="-246657411"/>
              <w:placeholder>
                <w:docPart w:val="058B515C545A431583294B68F8E32867"/>
              </w:placeholder>
              <w:showingPlcHdr/>
              <w:text/>
            </w:sdtPr>
            <w:sdtEndPr/>
            <w:sdtContent>
              <w:r w:rsidR="00034E50" w:rsidRPr="00F34431">
                <w:rPr>
                  <w:rStyle w:val="PlaceholderText"/>
                  <w:sz w:val="18"/>
                </w:rPr>
                <w:t>Click or tap here to enter text.</w:t>
              </w:r>
            </w:sdtContent>
          </w:sdt>
        </w:sdtContent>
      </w:sdt>
      <w:r w:rsidR="00034E50">
        <w:rPr>
          <w:sz w:val="18"/>
          <w:szCs w:val="18"/>
        </w:rPr>
        <w:t xml:space="preserve"> </w:t>
      </w:r>
    </w:p>
    <w:p w14:paraId="64FC573A" w14:textId="60284DC0" w:rsidR="00034E50" w:rsidRPr="001C4EF7" w:rsidRDefault="00034E50" w:rsidP="001C4EF7">
      <w:pPr>
        <w:spacing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lang w:eastAsia="en-AU"/>
        </w:rPr>
      </w:pP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_______________________________</w:t>
      </w:r>
      <w:r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sectPr w:rsidR="00034E50" w:rsidRPr="001C4EF7" w:rsidSect="00E437F5">
      <w:footerReference w:type="default" r:id="rId9"/>
      <w:pgSz w:w="11906" w:h="16838"/>
      <w:pgMar w:top="426" w:right="1080" w:bottom="851" w:left="1080" w:header="56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3546" w14:textId="77777777" w:rsidR="00A86E26" w:rsidRDefault="00DF2E42">
      <w:pPr>
        <w:spacing w:after="0" w:line="240" w:lineRule="auto"/>
      </w:pPr>
      <w:r>
        <w:separator/>
      </w:r>
    </w:p>
  </w:endnote>
  <w:endnote w:type="continuationSeparator" w:id="0">
    <w:p w14:paraId="01A34A0E" w14:textId="77777777" w:rsidR="00A86E26" w:rsidRDefault="00D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sz w:val="16"/>
        <w:szCs w:val="16"/>
      </w:rPr>
      <w:id w:val="-767233822"/>
      <w:docPartObj>
        <w:docPartGallery w:val="Page Numbers (Bottom of Page)"/>
        <w:docPartUnique/>
      </w:docPartObj>
    </w:sdtPr>
    <w:sdtEndPr>
      <w:rPr>
        <w:sz w:val="13"/>
        <w:szCs w:val="13"/>
      </w:rPr>
    </w:sdtEndPr>
    <w:sdtContent>
      <w:sdt>
        <w:sdtPr>
          <w:rPr>
            <w:rFonts w:ascii="Calibri" w:hAnsi="Calibri" w:cs="Calibri"/>
            <w:b/>
            <w:sz w:val="13"/>
            <w:szCs w:val="13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08FBBD" w14:textId="3767A852" w:rsidR="001B40A1" w:rsidRPr="00E16670" w:rsidRDefault="00DF2E42" w:rsidP="00242D55">
            <w:pPr>
              <w:pStyle w:val="Footer"/>
              <w:ind w:left="-284" w:right="1388"/>
              <w:rPr>
                <w:rFonts w:ascii="Calibri" w:hAnsi="Calibri" w:cs="Calibri"/>
                <w:sz w:val="13"/>
                <w:szCs w:val="13"/>
              </w:rPr>
            </w:pPr>
            <w:r w:rsidRPr="00E16670">
              <w:rPr>
                <w:rFonts w:ascii="Calibri" w:hAnsi="Calibri" w:cs="Calibri"/>
                <w:noProof/>
                <w:sz w:val="13"/>
                <w:szCs w:val="13"/>
                <w:lang w:eastAsia="en-AU" w:bidi="ar-SA"/>
              </w:rPr>
              <w:drawing>
                <wp:anchor distT="0" distB="0" distL="114300" distR="114300" simplePos="0" relativeHeight="251659264" behindDoc="0" locked="0" layoutInCell="1" allowOverlap="1" wp14:anchorId="4A3B93A2" wp14:editId="6A9B9853">
                  <wp:simplePos x="0" y="0"/>
                  <wp:positionH relativeFrom="column">
                    <wp:posOffset>5401590</wp:posOffset>
                  </wp:positionH>
                  <wp:positionV relativeFrom="paragraph">
                    <wp:posOffset>-48437</wp:posOffset>
                  </wp:positionV>
                  <wp:extent cx="1018261" cy="488810"/>
                  <wp:effectExtent l="0" t="0" r="0" b="0"/>
                  <wp:wrapNone/>
                  <wp:docPr id="5" name="Picture 5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61" cy="48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6670">
              <w:rPr>
                <w:rFonts w:ascii="Calibri" w:hAnsi="Calibri" w:cs="Calibri"/>
                <w:sz w:val="13"/>
                <w:szCs w:val="13"/>
              </w:rPr>
              <w:t xml:space="preserve">This </w:t>
            </w:r>
            <w:r w:rsidR="00034E50">
              <w:rPr>
                <w:rFonts w:ascii="Calibri" w:hAnsi="Calibri" w:cs="Calibri"/>
                <w:sz w:val="13"/>
                <w:szCs w:val="13"/>
              </w:rPr>
              <w:t>form/</w:t>
            </w:r>
            <w:r w:rsidRPr="00F126BE">
              <w:rPr>
                <w:rFonts w:ascii="Calibri" w:hAnsi="Calibri" w:cs="Calibri"/>
                <w:sz w:val="13"/>
                <w:szCs w:val="13"/>
              </w:rPr>
              <w:t>guide</w:t>
            </w:r>
            <w:r w:rsidRPr="00E16670">
              <w:rPr>
                <w:rFonts w:ascii="Calibri" w:hAnsi="Calibri" w:cs="Calibri"/>
                <w:sz w:val="13"/>
                <w:szCs w:val="13"/>
              </w:rPr>
              <w:t xml:space="preserve"> is provided to support clinicians in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obtaining verbal </w:t>
            </w:r>
            <w:r w:rsidRPr="00E16670">
              <w:rPr>
                <w:rFonts w:ascii="Calibri" w:hAnsi="Calibri" w:cs="Calibri"/>
                <w:sz w:val="13"/>
                <w:szCs w:val="13"/>
              </w:rPr>
              <w:t xml:space="preserve">consent if </w:t>
            </w:r>
            <w:r w:rsidR="001569D7">
              <w:rPr>
                <w:rFonts w:ascii="Calibri" w:hAnsi="Calibri" w:cs="Calibri"/>
                <w:sz w:val="13"/>
                <w:szCs w:val="13"/>
              </w:rPr>
              <w:t xml:space="preserve">off-label or provisionally registered </w:t>
            </w:r>
            <w:r w:rsidR="00400D82">
              <w:rPr>
                <w:rFonts w:ascii="Calibri" w:hAnsi="Calibri" w:cs="Calibri"/>
                <w:sz w:val="13"/>
                <w:szCs w:val="13"/>
              </w:rPr>
              <w:t>medicines</w:t>
            </w:r>
            <w:r w:rsidRPr="00E16670">
              <w:rPr>
                <w:rFonts w:ascii="Calibri" w:hAnsi="Calibri" w:cs="Calibri"/>
                <w:sz w:val="13"/>
                <w:szCs w:val="13"/>
              </w:rPr>
              <w:t xml:space="preserve"> are used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in the treatment of COVID-19</w:t>
            </w:r>
          </w:p>
          <w:p w14:paraId="03AE7222" w14:textId="77777777" w:rsidR="001B40A1" w:rsidRPr="00E16670" w:rsidRDefault="00DF2E42" w:rsidP="00242D55">
            <w:pPr>
              <w:pStyle w:val="Footer"/>
              <w:ind w:left="-284" w:right="1388"/>
              <w:rPr>
                <w:rFonts w:ascii="Calibri" w:hAnsi="Calibri" w:cs="Calibri"/>
                <w:sz w:val="13"/>
                <w:szCs w:val="13"/>
              </w:rPr>
            </w:pPr>
            <w:r w:rsidRPr="00E16670">
              <w:rPr>
                <w:rFonts w:ascii="Calibri" w:hAnsi="Calibri" w:cs="Calibri"/>
                <w:sz w:val="13"/>
                <w:szCs w:val="13"/>
              </w:rPr>
              <w:t>See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hyperlink r:id="rId2" w:history="1">
              <w:r w:rsidRPr="002A0C08">
                <w:rPr>
                  <w:rStyle w:val="Hyperlink"/>
                  <w:rFonts w:ascii="Calibri" w:hAnsi="Calibri" w:cs="Calibri"/>
                  <w:sz w:val="13"/>
                  <w:szCs w:val="13"/>
                </w:rPr>
                <w:t>https://www.nswtag.org.au/resources-for-experimental-medicines-for-the-treatment-of-covid-19/</w:t>
              </w:r>
            </w:hyperlink>
          </w:p>
          <w:p w14:paraId="565D281D" w14:textId="383FBC54" w:rsidR="001B40A1" w:rsidRPr="001B40A1" w:rsidRDefault="00DF2E42" w:rsidP="00242D55">
            <w:pPr>
              <w:tabs>
                <w:tab w:val="left" w:pos="5760"/>
                <w:tab w:val="right" w:pos="10466"/>
              </w:tabs>
              <w:spacing w:after="0"/>
              <w:ind w:left="-284"/>
              <w:jc w:val="both"/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</w:pPr>
            <w:r w:rsidRPr="00F126BE">
              <w:rPr>
                <w:rFonts w:ascii="Calibri" w:hAnsi="Calibri" w:cs="Calibri"/>
                <w:b/>
                <w:sz w:val="13"/>
                <w:szCs w:val="13"/>
              </w:rPr>
              <w:t xml:space="preserve">Page </w:t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fldChar w:fldCharType="begin"/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instrText xml:space="preserve"> PAGE </w:instrText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fldChar w:fldCharType="separate"/>
            </w:r>
            <w:r w:rsidR="00183DBF">
              <w:rPr>
                <w:rFonts w:ascii="Calibri" w:hAnsi="Calibri" w:cs="Calibri"/>
                <w:b/>
                <w:noProof/>
                <w:sz w:val="13"/>
                <w:szCs w:val="13"/>
              </w:rPr>
              <w:t>1</w:t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fldChar w:fldCharType="end"/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t xml:space="preserve"> of </w:t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fldChar w:fldCharType="begin"/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instrText xml:space="preserve"> NUMPAGES  </w:instrText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fldChar w:fldCharType="separate"/>
            </w:r>
            <w:r w:rsidR="00183DBF">
              <w:rPr>
                <w:rFonts w:ascii="Calibri" w:hAnsi="Calibri" w:cs="Calibri"/>
                <w:b/>
                <w:noProof/>
                <w:sz w:val="13"/>
                <w:szCs w:val="13"/>
              </w:rPr>
              <w:t>1</w:t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fldChar w:fldCharType="end"/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t xml:space="preserve"> | Verbal Consent </w:t>
            </w:r>
            <w:r w:rsidR="00034E50" w:rsidRPr="00F126BE">
              <w:rPr>
                <w:rFonts w:ascii="Calibri" w:hAnsi="Calibri" w:cs="Calibri"/>
                <w:b/>
                <w:sz w:val="13"/>
                <w:szCs w:val="13"/>
              </w:rPr>
              <w:t>Form/</w:t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t xml:space="preserve">Guide: Use of Medicines in COVID-19 | </w:t>
            </w:r>
            <w:r w:rsidR="00034E50" w:rsidRPr="00F126BE">
              <w:rPr>
                <w:rFonts w:ascii="Calibri" w:hAnsi="Calibri" w:cs="Calibri"/>
                <w:b/>
                <w:sz w:val="13"/>
                <w:szCs w:val="13"/>
              </w:rPr>
              <w:t xml:space="preserve">26 </w:t>
            </w:r>
            <w:r w:rsidRPr="00F126BE">
              <w:rPr>
                <w:rFonts w:ascii="Calibri" w:hAnsi="Calibri" w:cs="Calibri"/>
                <w:b/>
                <w:sz w:val="13"/>
                <w:szCs w:val="13"/>
              </w:rPr>
              <w:t xml:space="preserve">August 2021 | Version 1 | </w:t>
            </w:r>
            <w:r w:rsidRPr="00F126BE"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  <w:t xml:space="preserve">© 2021 NSW Therapeutic Advisory Group </w:t>
            </w:r>
            <w:proofErr w:type="spellStart"/>
            <w:r w:rsidRPr="00F126BE"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  <w:t>Inc</w:t>
            </w:r>
            <w:proofErr w:type="spellEnd"/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7BE2" w14:textId="77777777" w:rsidR="00A86E26" w:rsidRDefault="00DF2E42">
      <w:pPr>
        <w:spacing w:after="0" w:line="240" w:lineRule="auto"/>
      </w:pPr>
      <w:r>
        <w:separator/>
      </w:r>
    </w:p>
  </w:footnote>
  <w:footnote w:type="continuationSeparator" w:id="0">
    <w:p w14:paraId="0C678817" w14:textId="77777777" w:rsidR="00A86E26" w:rsidRDefault="00DF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1C1"/>
    <w:multiLevelType w:val="hybridMultilevel"/>
    <w:tmpl w:val="8F542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756"/>
    <w:multiLevelType w:val="hybridMultilevel"/>
    <w:tmpl w:val="53C88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0104A"/>
    <w:multiLevelType w:val="hybridMultilevel"/>
    <w:tmpl w:val="9F58747C"/>
    <w:lvl w:ilvl="0" w:tplc="5AC21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440C5"/>
    <w:multiLevelType w:val="hybridMultilevel"/>
    <w:tmpl w:val="FCCCE3FC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470D"/>
    <w:multiLevelType w:val="hybridMultilevel"/>
    <w:tmpl w:val="DD92DDD6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C"/>
    <w:rsid w:val="000005D7"/>
    <w:rsid w:val="00001CBE"/>
    <w:rsid w:val="00034E50"/>
    <w:rsid w:val="00057DCA"/>
    <w:rsid w:val="000A1B75"/>
    <w:rsid w:val="000F6702"/>
    <w:rsid w:val="00137115"/>
    <w:rsid w:val="001403CC"/>
    <w:rsid w:val="001569D7"/>
    <w:rsid w:val="00183DBF"/>
    <w:rsid w:val="00197219"/>
    <w:rsid w:val="001A260B"/>
    <w:rsid w:val="001A26FC"/>
    <w:rsid w:val="001A6527"/>
    <w:rsid w:val="001C4EF7"/>
    <w:rsid w:val="00273CF7"/>
    <w:rsid w:val="002B3431"/>
    <w:rsid w:val="003233B1"/>
    <w:rsid w:val="00363ACE"/>
    <w:rsid w:val="00367CE6"/>
    <w:rsid w:val="003937FA"/>
    <w:rsid w:val="003A2BAF"/>
    <w:rsid w:val="00400D82"/>
    <w:rsid w:val="0040375C"/>
    <w:rsid w:val="00424F37"/>
    <w:rsid w:val="004C452B"/>
    <w:rsid w:val="00531050"/>
    <w:rsid w:val="00595699"/>
    <w:rsid w:val="005E2AA1"/>
    <w:rsid w:val="006A187C"/>
    <w:rsid w:val="006A6FB5"/>
    <w:rsid w:val="006E5387"/>
    <w:rsid w:val="00793363"/>
    <w:rsid w:val="00904F43"/>
    <w:rsid w:val="0098057E"/>
    <w:rsid w:val="009F4E19"/>
    <w:rsid w:val="00A44B05"/>
    <w:rsid w:val="00A86E26"/>
    <w:rsid w:val="00AB1615"/>
    <w:rsid w:val="00AD6E42"/>
    <w:rsid w:val="00B00248"/>
    <w:rsid w:val="00B1711D"/>
    <w:rsid w:val="00B353CA"/>
    <w:rsid w:val="00B96D83"/>
    <w:rsid w:val="00C31994"/>
    <w:rsid w:val="00C339F4"/>
    <w:rsid w:val="00CD4E7A"/>
    <w:rsid w:val="00D14B44"/>
    <w:rsid w:val="00D26481"/>
    <w:rsid w:val="00D73F6F"/>
    <w:rsid w:val="00D75CA6"/>
    <w:rsid w:val="00DF2E42"/>
    <w:rsid w:val="00E437F5"/>
    <w:rsid w:val="00E82195"/>
    <w:rsid w:val="00EA6EAF"/>
    <w:rsid w:val="00ED211B"/>
    <w:rsid w:val="00F126BE"/>
    <w:rsid w:val="00F34431"/>
    <w:rsid w:val="00F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03F0FD"/>
  <w15:chartTrackingRefBased/>
  <w15:docId w15:val="{B5689442-DDF9-4C5E-9219-C0C0018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5C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375C"/>
    <w:pPr>
      <w:keepNext/>
      <w:keepLines/>
      <w:shd w:val="clear" w:color="auto" w:fill="D9E2F3" w:themeFill="accent5" w:themeFillTint="33"/>
      <w:spacing w:before="120" w:after="0"/>
      <w:ind w:left="-284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0"/>
      <w:szCs w:val="40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75C"/>
    <w:rPr>
      <w:rFonts w:asciiTheme="majorHAnsi" w:eastAsiaTheme="majorEastAsia" w:hAnsiTheme="majorHAnsi" w:cstheme="majorBidi"/>
      <w:b/>
      <w:color w:val="2E74B5" w:themeColor="accent1" w:themeShade="BF"/>
      <w:sz w:val="20"/>
      <w:szCs w:val="40"/>
      <w:shd w:val="clear" w:color="auto" w:fill="D9E2F3" w:themeFill="accent5" w:themeFillTint="33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40375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37F5"/>
    <w:pPr>
      <w:spacing w:before="80" w:after="0" w:line="240" w:lineRule="auto"/>
      <w:ind w:left="-284" w:right="-602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-10"/>
      <w:kern w:val="28"/>
      <w:sz w:val="32"/>
      <w:szCs w:val="71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437F5"/>
    <w:rPr>
      <w:rFonts w:asciiTheme="majorHAnsi" w:eastAsiaTheme="majorEastAsia" w:hAnsiTheme="majorHAnsi" w:cstheme="majorBidi"/>
      <w:b/>
      <w:color w:val="1F3864" w:themeColor="accent5" w:themeShade="80"/>
      <w:spacing w:val="-10"/>
      <w:kern w:val="28"/>
      <w:sz w:val="32"/>
      <w:szCs w:val="71"/>
    </w:rPr>
  </w:style>
  <w:style w:type="paragraph" w:styleId="ListParagraph">
    <w:name w:val="List Paragraph"/>
    <w:basedOn w:val="Normal"/>
    <w:uiPriority w:val="34"/>
    <w:qFormat/>
    <w:rsid w:val="0040375C"/>
    <w:pPr>
      <w:ind w:left="720"/>
      <w:contextualSpacing/>
    </w:pPr>
  </w:style>
  <w:style w:type="table" w:styleId="TableGrid">
    <w:name w:val="Table Grid"/>
    <w:basedOn w:val="TableNormal"/>
    <w:uiPriority w:val="39"/>
    <w:rsid w:val="0040375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5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5C"/>
    <w:rPr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5C"/>
    <w:rPr>
      <w:rFonts w:ascii="Segoe UI" w:hAnsi="Segoe UI" w:cs="Angsana New"/>
      <w:sz w:val="1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8E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8E"/>
    <w:rPr>
      <w:rFonts w:cs="Angsana New"/>
      <w:b/>
      <w:bCs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00D8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00D82"/>
    <w:rPr>
      <w:rFonts w:cs="Angsana New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E82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tag.org.au/resources-for-experimental-medicines-for-the-treatment-of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wtag.org.au/resources-for-experimental-medicines-for-the-treatment-of-covid-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swtag.org.au/resources-for-experimental-medicines-for-the-treatment-of-covid-19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260E-532D-4E95-BBF5-5DDEC9BF73F0}"/>
      </w:docPartPr>
      <w:docPartBody>
        <w:p w:rsidR="00004D61" w:rsidRDefault="004C391C">
          <w:r w:rsidRPr="00172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B515C545A431583294B68F8E3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0BA-CABC-4D24-BADF-7F75E1FB385C}"/>
      </w:docPartPr>
      <w:docPartBody>
        <w:p w:rsidR="007F0DB8" w:rsidRDefault="00CA2E07" w:rsidP="00CA2E07">
          <w:pPr>
            <w:pStyle w:val="058B515C545A431583294B68F8E32867"/>
          </w:pPr>
          <w:r w:rsidRPr="00172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C"/>
    <w:rsid w:val="00004D61"/>
    <w:rsid w:val="004C391C"/>
    <w:rsid w:val="007F0DB8"/>
    <w:rsid w:val="00C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E07"/>
    <w:rPr>
      <w:color w:val="808080"/>
    </w:rPr>
  </w:style>
  <w:style w:type="paragraph" w:customStyle="1" w:styleId="058B515C545A431583294B68F8E32867">
    <w:name w:val="058B515C545A431583294B68F8E32867"/>
    <w:rsid w:val="00CA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(Sasha) Bennett</dc:creator>
  <cp:keywords/>
  <dc:description/>
  <cp:lastModifiedBy>Sarah Dinh</cp:lastModifiedBy>
  <cp:revision>12</cp:revision>
  <dcterms:created xsi:type="dcterms:W3CDTF">2021-08-26T03:31:00Z</dcterms:created>
  <dcterms:modified xsi:type="dcterms:W3CDTF">2021-08-26T07:05:00Z</dcterms:modified>
</cp:coreProperties>
</file>